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71C7" w:rsidRDefault="00D671C7" w:rsidP="00D671C7">
      <w:pPr>
        <w:pStyle w:val="1"/>
        <w:jc w:val="center"/>
        <w:rPr>
          <w:color w:val="000000"/>
          <w:sz w:val="36"/>
        </w:rPr>
      </w:pPr>
      <w:bookmarkStart w:id="0" w:name="_GoBack"/>
      <w:bookmarkEnd w:id="0"/>
      <w:r>
        <w:rPr>
          <w:noProof/>
          <w:color w:val="000000"/>
          <w:sz w:val="36"/>
        </w:rPr>
        <w:drawing>
          <wp:inline distT="0" distB="0" distL="0" distR="0">
            <wp:extent cx="723900" cy="906780"/>
            <wp:effectExtent l="0" t="0" r="0" b="7620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1C7" w:rsidRDefault="00D671C7" w:rsidP="00D671C7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D671C7" w:rsidRDefault="00D671C7" w:rsidP="00D671C7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D671C7" w:rsidRDefault="00D671C7" w:rsidP="00D671C7">
      <w:pPr>
        <w:jc w:val="center"/>
        <w:rPr>
          <w:b/>
        </w:rPr>
      </w:pPr>
      <w:r>
        <w:rPr>
          <w:b/>
        </w:rPr>
        <w:t>____________________________________________________________________________</w:t>
      </w:r>
    </w:p>
    <w:p w:rsidR="00D671C7" w:rsidRDefault="00D671C7" w:rsidP="00D671C7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ПОСТАНОВЛЕНИЕ </w:t>
      </w:r>
    </w:p>
    <w:p w:rsidR="00D671C7" w:rsidRDefault="00D671C7" w:rsidP="00D671C7">
      <w:pPr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9E315D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»</w:t>
      </w:r>
      <w:r w:rsidR="009E315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E315D">
        <w:rPr>
          <w:rFonts w:ascii="Times New Roman" w:hAnsi="Times New Roman"/>
          <w:sz w:val="24"/>
          <w:szCs w:val="24"/>
        </w:rPr>
        <w:t xml:space="preserve">октября </w:t>
      </w:r>
      <w:r>
        <w:rPr>
          <w:rFonts w:ascii="Times New Roman" w:hAnsi="Times New Roman"/>
          <w:sz w:val="24"/>
          <w:szCs w:val="24"/>
        </w:rPr>
        <w:t xml:space="preserve"> 2018</w:t>
      </w:r>
      <w:proofErr w:type="gramEnd"/>
      <w:r>
        <w:rPr>
          <w:rFonts w:ascii="Times New Roman" w:hAnsi="Times New Roman"/>
          <w:sz w:val="24"/>
          <w:szCs w:val="24"/>
        </w:rPr>
        <w:t xml:space="preserve"> года                                                                                               № </w:t>
      </w:r>
      <w:r w:rsidR="009E315D">
        <w:rPr>
          <w:rFonts w:ascii="Times New Roman" w:hAnsi="Times New Roman"/>
          <w:sz w:val="24"/>
          <w:szCs w:val="24"/>
        </w:rPr>
        <w:t>113</w:t>
      </w:r>
    </w:p>
    <w:p w:rsidR="00D671C7" w:rsidRDefault="00D671C7" w:rsidP="00D671C7">
      <w:pPr>
        <w:spacing w:after="0" w:line="240" w:lineRule="auto"/>
        <w:ind w:right="4819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</w:p>
    <w:p w:rsidR="00D671C7" w:rsidRDefault="00D671C7" w:rsidP="00D671C7">
      <w:pPr>
        <w:spacing w:after="0" w:line="240" w:lineRule="auto"/>
        <w:ind w:right="4535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Об утверждении Положения «О порядке проведения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аттестации руководителей муниципальных казенных учреждений, подведомственных местной администрации муниципального образования город Петергоф»</w:t>
      </w:r>
    </w:p>
    <w:p w:rsidR="00D671C7" w:rsidRDefault="00D671C7" w:rsidP="00D671C7">
      <w:pPr>
        <w:shd w:val="clear" w:color="auto" w:fill="FFFFFF"/>
        <w:spacing w:after="0" w:line="240" w:lineRule="auto"/>
        <w:ind w:right="4393"/>
        <w:jc w:val="both"/>
        <w:rPr>
          <w:rFonts w:ascii="Times New Roman" w:hAnsi="Times New Roman"/>
          <w:spacing w:val="-2"/>
        </w:rPr>
      </w:pPr>
    </w:p>
    <w:p w:rsidR="00D671C7" w:rsidRDefault="00D671C7" w:rsidP="00D671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Трудового Кодекса Российской Федерации, Федерального закона от 06.10.2003 № 131-ФЗ «Об общих принципах организации местного самоуправления в Российской Федерации, закона Санкт-Петербурга от 23.09.2009 № 420-79 «Об организации местного самоуправления в Санкт-Петербурге», Устава муниципального образования город Петергоф, в целях организации работы по проведению аттестации руководителей муниципальных казенных учреждений муниципального образования город Петергоф местная администрация муниципального образования город Петергоф</w:t>
      </w:r>
    </w:p>
    <w:p w:rsidR="00D671C7" w:rsidRDefault="00D671C7" w:rsidP="00D671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ПОСТАНОВЛЯЕТ:</w:t>
      </w:r>
    </w:p>
    <w:p w:rsidR="00D671C7" w:rsidRDefault="00D671C7" w:rsidP="00D671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D671C7" w:rsidRDefault="00D671C7" w:rsidP="00D671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  1. 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Утвердить Положение «О порядке проведения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аттестации руководителей муниципальных казенных учреждений, подведомственных местной администрации муниципального образования город Петергоф»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 xml:space="preserve"> согласно приложению.</w:t>
      </w:r>
    </w:p>
    <w:p w:rsidR="00D671C7" w:rsidRDefault="00D671C7" w:rsidP="00D671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 2. Настоящее постановление вступает в силу со дня его официального опубликования.</w:t>
      </w:r>
    </w:p>
    <w:p w:rsidR="00D671C7" w:rsidRDefault="00D671C7" w:rsidP="00D671C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  3.</w:t>
      </w:r>
      <w:r>
        <w:rPr>
          <w:rFonts w:ascii="Times New Roman" w:hAnsi="Times New Roman"/>
          <w:bCs/>
          <w:sz w:val="28"/>
          <w:szCs w:val="28"/>
        </w:rPr>
        <w:t xml:space="preserve"> Контроль за исполнением настоящего постановления возлагаю на заместителя главы местной администрации муниципального образования город Петергоф Алексеева А.А.</w:t>
      </w:r>
    </w:p>
    <w:p w:rsidR="00D671C7" w:rsidRDefault="00D671C7" w:rsidP="00D671C7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671C7" w:rsidRDefault="00D671C7" w:rsidP="00D671C7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местной администрации </w:t>
      </w:r>
    </w:p>
    <w:p w:rsidR="00D671C7" w:rsidRDefault="00D671C7" w:rsidP="00D671C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D671C7" w:rsidRDefault="00D671C7" w:rsidP="00D671C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 Петергоф                                                                                      А.В. Шифман</w:t>
      </w:r>
    </w:p>
    <w:p w:rsidR="00D671C7" w:rsidRDefault="00D671C7" w:rsidP="00D671C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</w:p>
    <w:p w:rsidR="00D671C7" w:rsidRDefault="00D671C7" w:rsidP="00D671C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 местной администрация</w:t>
      </w:r>
    </w:p>
    <w:p w:rsidR="00D671C7" w:rsidRDefault="00D671C7" w:rsidP="00D671C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образования город Петергоф</w:t>
      </w:r>
    </w:p>
    <w:p w:rsidR="00D671C7" w:rsidRDefault="00D671C7" w:rsidP="00D671C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«_____» _______ 2018 г. № _______</w:t>
      </w:r>
    </w:p>
    <w:p w:rsidR="00D671C7" w:rsidRDefault="00D671C7" w:rsidP="00D671C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1C7" w:rsidRDefault="00D671C7" w:rsidP="00D671C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</w:t>
      </w:r>
    </w:p>
    <w:p w:rsidR="00D671C7" w:rsidRDefault="00D671C7" w:rsidP="00D671C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порядке проведения аттестации руководителей муниципальных казенных учреждений, подведомственных местной администрации муниципального образования город Петергоф</w:t>
      </w:r>
    </w:p>
    <w:p w:rsidR="00D671C7" w:rsidRDefault="00D671C7" w:rsidP="00D671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1C7" w:rsidRDefault="00D671C7" w:rsidP="00D671C7">
      <w:pPr>
        <w:pStyle w:val="a4"/>
        <w:numPr>
          <w:ilvl w:val="0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Общие положения</w:t>
      </w:r>
    </w:p>
    <w:p w:rsidR="00D671C7" w:rsidRDefault="00D671C7" w:rsidP="00D671C7">
      <w:pPr>
        <w:pStyle w:val="a4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Настоящее Положение устанавливает порядок проведения аттестации руководителей муниципальных казенных учреждений (далее – руководителей учреждения), подведомственных местной администрации муниципального образования город Петергоф (далее- муниципальное образование, местная администрация). 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Основными целями проведения аттестации руководителей учреждений являются: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объективная оценка деятельности руководителей учреждений;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стимулирование профессионального роста руководителей учреждений;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высокопрофессионального кадрового состава руководителей учреждений.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Основными задачами аттестации являются: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установление соответствия руководителей учреждений занимаемой должности;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уровня профессиональной подготовки руководителей учреждений;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деловых качеств руководителей учреждений;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необходимости повышения квалификации, профессиональной подготовки или переподготовки руководителей учреждений.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Аттестация руководителей учреждений строится на принципах законности, гласности, внепартийности, всеобщности, периодичности (систематичности), объективности и комплексности оценки, коллегиальности и обоснованности решения аттестационной комиссии. Действенность аттестации обеспечивается обязательностью принятия решения по ее результатам.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Аттестация руководителей учреждений проводится один раз в три года. 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1.6. Аттестации подлежат все руководители учреждений, за исключением руководителей учреждений:</w:t>
      </w:r>
    </w:p>
    <w:p w:rsidR="00D671C7" w:rsidRDefault="00D671C7" w:rsidP="00D671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1.6.1.  проработавших в занимаемой должности менее одного года;</w:t>
      </w:r>
    </w:p>
    <w:p w:rsidR="00D671C7" w:rsidRDefault="00D671C7" w:rsidP="00D671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1.6.2.  беременных женщины;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1.6.3. находящихся в отпуске по беременности и родам и в отпуске по уходу за ребенком до достижения им возраста трех лет. Аттестация указанных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руководителей учреждений возможна не ранее чем через один год после выхода из отпуска.</w:t>
      </w:r>
    </w:p>
    <w:p w:rsidR="00D671C7" w:rsidRDefault="00D671C7" w:rsidP="00D671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1.6.4. </w:t>
      </w:r>
      <w:r>
        <w:rPr>
          <w:rFonts w:ascii="Times New Roman" w:hAnsi="Times New Roman" w:cs="Times New Roman"/>
          <w:sz w:val="28"/>
          <w:szCs w:val="28"/>
        </w:rPr>
        <w:t>принятых на должность на основании срочного трудового договора (контракта).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1.7. Критериями оценки деятельности руководителей учреждений при проведении аттестации являются: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1.7.1. Оценка профессиональных знаний, необходимых для руководителя учреждения: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знание </w:t>
      </w:r>
      <w:hyperlink r:id="rId6" w:history="1">
        <w:r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Конституции Российской Федерации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Федерального закона «Об общих принципах организации местного самоуправления в Российской Федерации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hyperlink r:id="rId8" w:history="1">
        <w:r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Федерального закона «О некоммерческих организациях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знание федеральных законов и иных нормативных правовых актов Российской Федерации применительно к исполнению должностных обязанностей;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знание законов Санкт-Петербурга и иных нормативных правовых актов Санкт-Петербурга применительно к исполнению должностных обязанностей;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знание Устава муниципального образования город Петергоф;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 знание муниципальных нормативных правовых актов муниципального образования город Петергоф применительно к исполнению должностных обязанностей.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1.7.2. Оценка профессиональной деятельности: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уровень и качество исполнения функций в процессе профессиональной деятельности;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б) уровень и качество принимаемых решений;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наличие навыков работы с документами (составление, оформление, анализ, ведение, хранение и иные практические навыки работы с документами);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г) наличие организаторских, исполнительских и коммуникативных способностей;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наличие навыков владения компьютерной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оргтехникой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необходимым программным обеспечением;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е) наличие навыков владения официально-деловым стилем русского языка;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способность адаптироваться к новой ситуации и применять новые подходы к решению возникающих проблем;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з) умение рационального планирования рабочего времени.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1C7" w:rsidRDefault="00D671C7" w:rsidP="00D671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Организация проведения аттестации</w:t>
      </w:r>
    </w:p>
    <w:p w:rsidR="00D671C7" w:rsidRDefault="00D671C7" w:rsidP="00D671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Для проведения аттестации руководителей учреждений:</w:t>
      </w:r>
    </w:p>
    <w:p w:rsidR="00D671C7" w:rsidRDefault="00D671C7" w:rsidP="00D6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- формируется аттестационная комиссия;</w:t>
      </w:r>
    </w:p>
    <w:p w:rsidR="00D671C7" w:rsidRDefault="00D671C7" w:rsidP="00D67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- утверждается график проведения аттестации;</w:t>
      </w:r>
    </w:p>
    <w:p w:rsidR="00D671C7" w:rsidRDefault="00D671C7" w:rsidP="00D671C7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оформляются необходимые документы для аттестационной комиссии.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</w:t>
      </w:r>
      <w:r>
        <w:rPr>
          <w:rFonts w:ascii="Times New Roman" w:hAnsi="Times New Roman" w:cs="Times New Roman"/>
          <w:sz w:val="28"/>
        </w:rPr>
        <w:t xml:space="preserve"> В состав аттестационной комиссии могут входить депутаты муниципального образования и муниципальные служащие местной администрации, а также представители научных и образовательных организаций, других организаций, приглашаемые местной администрацией в качестве независимых экспертов - специалистов по вопросам, связанным с деятельностью руководителей учреждений.</w:t>
      </w:r>
    </w:p>
    <w:p w:rsidR="00D671C7" w:rsidRDefault="00D671C7" w:rsidP="00D671C7">
      <w:pPr>
        <w:spacing w:after="0" w:line="280" w:lineRule="atLeast"/>
        <w:ind w:firstLine="540"/>
        <w:jc w:val="both"/>
      </w:pPr>
      <w:r>
        <w:rPr>
          <w:rFonts w:ascii="Times New Roman" w:hAnsi="Times New Roman" w:cs="Times New Roman"/>
          <w:sz w:val="28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D671C7" w:rsidRDefault="00D671C7" w:rsidP="00D671C7">
      <w:pPr>
        <w:spacing w:after="0" w:line="280" w:lineRule="atLeast"/>
        <w:ind w:firstLine="540"/>
        <w:jc w:val="both"/>
      </w:pPr>
      <w:r>
        <w:rPr>
          <w:rFonts w:ascii="Times New Roman" w:hAnsi="Times New Roman" w:cs="Times New Roman"/>
          <w:sz w:val="28"/>
        </w:rPr>
        <w:t>Местная администрация готовит обращение о включении в состав аттестационной комиссии депутатов Муниципального Совета муниципального образования, представителей научных и образовательных организаций, других организаций и направляет его в Муниципальный Совет муниципального образования, научные и образовательные организации, другие организации не позднее чем за 45 дней до дня проведения аттестации.</w:t>
      </w:r>
    </w:p>
    <w:p w:rsidR="00D671C7" w:rsidRDefault="00D671C7" w:rsidP="00D671C7">
      <w:pPr>
        <w:spacing w:after="0" w:line="280" w:lineRule="atLeast"/>
        <w:ind w:firstLine="540"/>
        <w:jc w:val="both"/>
      </w:pPr>
      <w:r>
        <w:rPr>
          <w:rFonts w:ascii="Times New Roman" w:hAnsi="Times New Roman" w:cs="Times New Roman"/>
          <w:sz w:val="28"/>
        </w:rPr>
        <w:t>Депутаты муниципального образования, представители местной администрации, независимые эксперты включаются в состав аттестационной комиссии не позднее чем за 14 дней до дня проведения аттестации.</w:t>
      </w:r>
    </w:p>
    <w:p w:rsidR="00D671C7" w:rsidRDefault="00D671C7" w:rsidP="00D671C7">
      <w:pPr>
        <w:spacing w:after="0" w:line="280" w:lineRule="atLeast"/>
        <w:ind w:firstLine="540"/>
        <w:jc w:val="both"/>
      </w:pPr>
      <w:r>
        <w:rPr>
          <w:rFonts w:ascii="Times New Roman" w:hAnsi="Times New Roman" w:cs="Times New Roman"/>
          <w:sz w:val="28"/>
        </w:rPr>
        <w:t>Местная администрация направляет сведения о включении в состав аттестационной комиссии депутатов Муниципального Совета муниципального образования, независимых экспертов, а также сведения о времени и месте проведения аттестации в Муниципальный Совет муниципального образования, научные и образовательные организации, другие организации, представившие предложения о включении в состав аттестационной комиссии указанных независимых экспертов, не позднее чем за 10 дней до дня проведения аттестации.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 Аттестационная комиссия состоит из председателя, заместителя председателя, секретаря и членов комиссии.  Количество членов аттестационной комиссии должно быть нечетным.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аттестационной комиссии назначаются главой местной администрации из числа членов аттестационной комиссии.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члены аттестационной комиссии при принятии решений обладают равными правами.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Председатель аттестационной комиссии осуществляет общее руководство работой аттестационной комиссии, проводит заседания аттестационной комиссии и отчитывается о работе аттестационной комиссии и результатах аттестации перед главой местной администрации.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График проведения аттестации руководителей учреждений утверждается распоряжением местной администрации не позднее чем до 15 декабря текущего года и доводится под роспись до сведения руководителей учреждений, подлежащих аттестации до 31 декабря текущего года. 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графике проведения аттестации руководителей учреждений указываются наименование соответствующего учреждения, фамилия, имя, отчество руководителя учреждения, планируемые даты, время и место проведения аттестации.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2.6. На каждого руководителя учреждения, подлежащего аттестации, не позднее чем за месяц до начала ее проведения, заместителем главы местной администрации готовится отзыв согласно </w:t>
      </w:r>
      <w:hyperlink r:id="rId9" w:history="1">
        <w:r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приложению № 1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 Кадровая служба местной администрации не менее чем за две недели до аттестации должна ознакомить каждого аттестуемого под роспись с представленным отзывом.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2.8. Аттестуемый руководитель учреждения вправе не позднее чем за неделю до начала проведения аттестации представить в аттестационную комиссию дополнительные сведения о своей деятельности.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несогласия с отзывом аттестуемый руководитель учреждения вправе представить в аттестационную комиссию аргументированное и обоснованное заявление о своем несогласии.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2.9 На заседание аттестационной комиссии представляются следующие документы: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отзыв на руководителя учреждения;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 руководителя учреждения о несогласии с представленным отзывом (при наличии) или о предоставлении дополнительных сведений (при наличии);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аттестационный лист по форме согласно </w:t>
      </w:r>
      <w:hyperlink r:id="rId10" w:history="1">
        <w:r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приложению № 2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D671C7" w:rsidRDefault="00D671C7" w:rsidP="00D671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71C7" w:rsidRDefault="00D671C7" w:rsidP="00D671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Проведение аттестации</w:t>
      </w:r>
    </w:p>
    <w:p w:rsidR="00D671C7" w:rsidRDefault="00D671C7" w:rsidP="00D671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71C7" w:rsidRDefault="00D671C7" w:rsidP="00D671C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 Аттестация проводится в присутствии аттестуемого руководителя учреждения. Аттестационная комиссия рассматривает представленные документы, заслушивает аттестуемого руководителя учреждения.</w:t>
      </w:r>
    </w:p>
    <w:p w:rsidR="00D671C7" w:rsidRDefault="00D671C7" w:rsidP="00D671C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Обсуждение профессиональных и личностных качеств аттестуемого руководителя учреждения применительно к его профессиональной деятельности должно быть объективным и доброжелательным.</w:t>
      </w:r>
    </w:p>
    <w:p w:rsidR="00D671C7" w:rsidRDefault="00D671C7" w:rsidP="00D671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3.3. </w:t>
      </w:r>
      <w:r>
        <w:rPr>
          <w:rFonts w:ascii="Times New Roman" w:hAnsi="Times New Roman" w:cs="Times New Roman"/>
          <w:sz w:val="28"/>
          <w:szCs w:val="28"/>
        </w:rPr>
        <w:t>В случае неявки руководителя учреждения на заседание аттестационной комиссии без уважительной причины или отказа от аттестации руководитель учреждения привлекается к дисциплинарной ответственности в соответствии с трудовым законодательством Российской Федерации, а аттестация этого руководителя учреждения переносится на более поздний срок.</w:t>
      </w:r>
    </w:p>
    <w:p w:rsidR="00D671C7" w:rsidRDefault="00D671C7" w:rsidP="00D671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уважительной причины (болезнь, командировка, иные обстоятельства) отсутствия руководителя учреждения на заседании аттестационной комиссии аттестационная комиссия принимает решение о переносе аттестации руководителя учреждения на более поздний срок.</w:t>
      </w:r>
    </w:p>
    <w:p w:rsidR="00D671C7" w:rsidRDefault="00D671C7" w:rsidP="00D671C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Аттестация проводиться в форме собеседования. </w:t>
      </w:r>
    </w:p>
    <w:p w:rsidR="00D671C7" w:rsidRDefault="00D671C7" w:rsidP="00D671C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 собеседовании аттестуемый руководитель учреждения отвечает на вопросы, заданные аттестационной комиссией, позволяющие провести оценку уровня его профессиональной подготовки, деловых качеств, потенциальных возможностей, эффективности управления учреждением.</w:t>
      </w:r>
    </w:p>
    <w:p w:rsidR="00D671C7" w:rsidRDefault="00D671C7" w:rsidP="00D671C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3.6. Заседание аттестационной комиссии считается правомочным, если на нем присутствует не менее двух третей ее членов. 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 аттестационной комиссии.</w:t>
      </w:r>
    </w:p>
    <w:p w:rsidR="00D671C7" w:rsidRDefault="00D671C7" w:rsidP="00D671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аттестационной комиссии принимается в отсутствие аттестуемого руководителя учреждения и</w:t>
      </w:r>
      <w:r>
        <w:rPr>
          <w:rFonts w:ascii="Times New Roman" w:hAnsi="Times New Roman" w:cs="Times New Roman"/>
          <w:sz w:val="28"/>
          <w:szCs w:val="28"/>
        </w:rPr>
        <w:t xml:space="preserve"> его непосредственного руководителя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открытым голосованием простым большинством голосов присутствующих на заседании членов аттестационной комиссии. При равенстве голосов, голос председателя является решающим.</w:t>
      </w:r>
    </w:p>
    <w:p w:rsidR="00D671C7" w:rsidRDefault="00D671C7" w:rsidP="00D671C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3.98 Результаты аттестации сообщаются аттестуемому руководителю учреждения непосредственно после подведения итогов голосования.</w:t>
      </w:r>
    </w:p>
    <w:p w:rsidR="00D671C7" w:rsidRDefault="00D671C7" w:rsidP="00D671C7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1C7" w:rsidRDefault="00D671C7" w:rsidP="00D671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71C7" w:rsidRDefault="00D671C7" w:rsidP="00D671C7">
      <w:pPr>
        <w:pStyle w:val="a4"/>
        <w:numPr>
          <w:ilvl w:val="0"/>
          <w:numId w:val="2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аттестации</w:t>
      </w:r>
    </w:p>
    <w:p w:rsidR="00D671C7" w:rsidRDefault="00D671C7" w:rsidP="00D671C7">
      <w:pPr>
        <w:pStyle w:val="a4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По результатам аттестации руководителя учреждения аттестационной комиссией принимается одно из следующих решений: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руководитель учреждения соответствует занимаемой должности;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руководитель учреждения не соответствует занимаемой должности.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4.2. Результаты аттестации сообщаются руководителю учреждения, проходившему аттестацию, непосредственно после подведения итогов голосования.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Результаты аттестации заносятся в аттестационный лист руководителя учреждения, составленный по форме согласно </w:t>
      </w:r>
      <w:hyperlink r:id="rId11" w:history="1">
        <w:r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приложению № 2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Положению.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4.4. Секретарь аттестационной комиссии знакомит руководителя учреждения с аттестационным листом под роспись.</w:t>
      </w:r>
    </w:p>
    <w:p w:rsidR="00D671C7" w:rsidRDefault="00D671C7" w:rsidP="00D671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1C7" w:rsidRDefault="00D671C7" w:rsidP="00D671C7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оформления итогов аттестации</w:t>
      </w:r>
    </w:p>
    <w:p w:rsidR="00D671C7" w:rsidRDefault="00D671C7" w:rsidP="00D671C7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1C7" w:rsidRDefault="00D671C7" w:rsidP="00D671C7">
      <w:pPr>
        <w:pStyle w:val="a3"/>
        <w:spacing w:before="0" w:beforeAutospacing="0" w:after="0" w:afterAutospacing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5.1. Решение аттестационной комиссии в 7-дневный срок после окончания аттестации передается секретарем аттестационной комиссии главе местной администрации для принятия окончательного решения в отношении руководителя учреждения, проходившего аттестацию, которое оформляется соответствующим распоряжением местной администрации.</w:t>
      </w:r>
    </w:p>
    <w:p w:rsidR="00D671C7" w:rsidRDefault="00D671C7" w:rsidP="00D671C7">
      <w:pPr>
        <w:pStyle w:val="a3"/>
        <w:spacing w:before="0" w:beforeAutospacing="0" w:after="0" w:afterAutospacing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5.2. Аттестационный лист и отзыв хранятся в личном деле руководителя учреждения.</w:t>
      </w:r>
    </w:p>
    <w:p w:rsidR="00D671C7" w:rsidRDefault="00D671C7" w:rsidP="00D671C7">
      <w:pPr>
        <w:pStyle w:val="a3"/>
        <w:spacing w:before="0" w:beforeAutospacing="0" w:after="0" w:afterAutospacing="0"/>
        <w:ind w:firstLine="576"/>
        <w:jc w:val="both"/>
        <w:rPr>
          <w:sz w:val="28"/>
          <w:szCs w:val="28"/>
        </w:rPr>
      </w:pPr>
      <w:r>
        <w:rPr>
          <w:sz w:val="28"/>
          <w:szCs w:val="28"/>
        </w:rPr>
        <w:t>5.3.  Руководитель учреждения вправе обжаловать результаты аттестации в установленном действующем законодательстве порядке.</w:t>
      </w: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</w:t>
      </w: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Положению об аттестации руководителей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муниципальных казенных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учреждений, подведомственных местной администрации</w:t>
      </w: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 город Петергоф,</w:t>
      </w: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утвержденному постановлением местной администрации</w:t>
      </w: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 город Петергоф</w:t>
      </w: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 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____» _______ 2018 г. № ______</w:t>
      </w: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ОТЗЫВ </w:t>
      </w:r>
    </w:p>
    <w:p w:rsidR="00D671C7" w:rsidRDefault="00D671C7" w:rsidP="00D671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руководителя муниципального учреждения</w:t>
      </w: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Фамилия, имя, отчество 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Занимаемая должность руководителя на момент проведения аттестации и дата назначения на должность: ______________________________________________________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Стаж работы на руководящих должностях (в том числе стаж работы в данном учреждении): _________________________________________________________________ _____________________________________________________________________________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Образование (когда и какое учебное заведение окончил(а)) __________________________________________________________________________________________________________________________________________________________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Сведения об окончании курсов повышения квалификации или профессиональной переподготовки _______________________________________________________________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Результаты предыдущей аттестации 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Перечень основных вопросов, в решении которых принимал участие руководитель: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 Мотивированная всесторонняя и объективная оценка профессиональных, деловых качеств руководителя, результатов его профессиональной деятельности за период, предшествующий аттестации ___________________________________________________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sz w:val="21"/>
          <w:szCs w:val="21"/>
          <w:lang w:eastAsia="ru-RU"/>
        </w:rPr>
        <w:t>__________________________________________________________________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sz w:val="21"/>
          <w:szCs w:val="21"/>
          <w:lang w:eastAsia="ru-RU"/>
        </w:rPr>
        <w:t>__________________________________________________________________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лица, предоставившего отзыв _____________________   И.О. Фамилия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(подпись) 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С отзывом ознакомлен(а): ___________________________________И.О. Фамилия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</w:t>
      </w:r>
    </w:p>
    <w:p w:rsidR="00D671C7" w:rsidRDefault="00D671C7" w:rsidP="00D671C7">
      <w:pPr>
        <w:spacing w:after="0" w:line="312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"___" _____________ 20__ года</w:t>
      </w: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 Положению об аттестации руководителей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муниципальных казенных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учреждений, подведомственных местной администрации</w:t>
      </w: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 город Петергоф,</w:t>
      </w: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утвержденному постановлением местной администрации</w:t>
      </w:r>
    </w:p>
    <w:p w:rsidR="00D671C7" w:rsidRDefault="00D671C7" w:rsidP="00D671C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образования город Петергоф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D671C7" w:rsidTr="00D671C7">
        <w:trPr>
          <w:tblCellSpacing w:w="15" w:type="dxa"/>
        </w:trPr>
        <w:tc>
          <w:tcPr>
            <w:tcW w:w="9295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671C7" w:rsidRDefault="00D671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71C7" w:rsidRDefault="00D671C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Аттестационный лист</w:t>
            </w:r>
          </w:p>
        </w:tc>
      </w:tr>
      <w:tr w:rsidR="00D671C7" w:rsidTr="00D671C7">
        <w:trPr>
          <w:tblCellSpacing w:w="15" w:type="dxa"/>
        </w:trPr>
        <w:tc>
          <w:tcPr>
            <w:tcW w:w="9295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1. Имя, фамилия, отчество ______________________________________________</w:t>
            </w:r>
          </w:p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2. Дата и год рождения: ________________________________________________</w:t>
            </w:r>
          </w:p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3. Сведения об образовании, о повышении квалификации, переподготовке </w:t>
            </w:r>
          </w:p>
        </w:tc>
      </w:tr>
      <w:tr w:rsidR="00D671C7" w:rsidTr="00D671C7">
        <w:trPr>
          <w:tblCellSpacing w:w="15" w:type="dxa"/>
        </w:trPr>
        <w:tc>
          <w:tcPr>
            <w:tcW w:w="929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671C7" w:rsidRDefault="00D6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(когда и какое учебное заведение окончил, специальность и квалификация по </w:t>
            </w:r>
          </w:p>
        </w:tc>
      </w:tr>
      <w:tr w:rsidR="00D671C7" w:rsidTr="00D671C7">
        <w:trPr>
          <w:tblCellSpacing w:w="15" w:type="dxa"/>
        </w:trPr>
        <w:tc>
          <w:tcPr>
            <w:tcW w:w="929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D671C7" w:rsidRDefault="00D6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образованию, документы о повышении квалификации, переподготовке, ученая степень,</w:t>
            </w:r>
          </w:p>
        </w:tc>
      </w:tr>
      <w:tr w:rsidR="00D671C7" w:rsidTr="00D671C7">
        <w:trPr>
          <w:tblCellSpacing w:w="15" w:type="dxa"/>
        </w:trPr>
        <w:tc>
          <w:tcPr>
            <w:tcW w:w="9295" w:type="dxa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4. Стаж работы на аттестуемой должности руководителя учреждения: __________</w:t>
            </w:r>
          </w:p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5. Общий трудовой стаж ________________________________________________</w:t>
            </w:r>
          </w:p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6. Замечания и предложения, высказанные аттестационной комиссией: _________</w:t>
            </w:r>
          </w:p>
        </w:tc>
      </w:tr>
      <w:tr w:rsidR="00D671C7" w:rsidTr="00D671C7">
        <w:trPr>
          <w:tblCellSpacing w:w="15" w:type="dxa"/>
        </w:trPr>
        <w:tc>
          <w:tcPr>
            <w:tcW w:w="929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7. Выполнение рекомендаций предыдущей аттестационной комиссии: __________</w:t>
            </w:r>
          </w:p>
        </w:tc>
      </w:tr>
      <w:tr w:rsidR="00D671C7" w:rsidTr="00D671C7">
        <w:trPr>
          <w:tblCellSpacing w:w="15" w:type="dxa"/>
        </w:trPr>
        <w:tc>
          <w:tcPr>
            <w:tcW w:w="929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8. Оценка деятельности аттестуемого руководителя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учреждения:_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</w:p>
        </w:tc>
      </w:tr>
      <w:tr w:rsidR="00D671C7" w:rsidTr="00D671C7">
        <w:trPr>
          <w:tblCellSpacing w:w="15" w:type="dxa"/>
        </w:trPr>
        <w:tc>
          <w:tcPr>
            <w:tcW w:w="929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D671C7" w:rsidRDefault="00D6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(соответствует (не соответствует) занимаемой должности, соответствует занимаемой должности с условием повышения квалификации и повторной аттестации через год)</w:t>
            </w:r>
          </w:p>
          <w:p w:rsidR="00D671C7" w:rsidRDefault="00D6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71C7" w:rsidRDefault="00D671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аттестационной комиссии ________________________ И.О. Фамилия</w:t>
            </w:r>
          </w:p>
          <w:p w:rsidR="00D671C7" w:rsidRDefault="00D6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(подпись)</w:t>
            </w:r>
          </w:p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комиссии: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_________________________ И.О. Фамилия</w:t>
            </w:r>
          </w:p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  <w:p w:rsidR="00D671C7" w:rsidRDefault="00D671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комиссии: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_________________________ И.О. Фамилия </w:t>
            </w:r>
          </w:p>
        </w:tc>
      </w:tr>
    </w:tbl>
    <w:p w:rsidR="00D671C7" w:rsidRDefault="00D671C7" w:rsidP="00D671C7">
      <w:pPr>
        <w:pStyle w:val="1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sz w:val="24"/>
          <w:szCs w:val="24"/>
        </w:rPr>
        <w:t xml:space="preserve">    С аттестационным листом ознакомлен(</w:t>
      </w:r>
      <w:proofErr w:type="gramStart"/>
      <w:r>
        <w:rPr>
          <w:rFonts w:ascii="Times New Roman" w:eastAsiaTheme="minorHAnsi" w:hAnsi="Times New Roman" w:cs="Times New Roman"/>
          <w:b w:val="0"/>
          <w:sz w:val="24"/>
          <w:szCs w:val="24"/>
        </w:rPr>
        <w:t xml:space="preserve">а)   </w:t>
      </w:r>
      <w:proofErr w:type="gramEnd"/>
      <w:r>
        <w:rPr>
          <w:rFonts w:ascii="Times New Roman" w:eastAsiaTheme="minorHAnsi" w:hAnsi="Times New Roman" w:cs="Times New Roman"/>
          <w:b w:val="0"/>
          <w:sz w:val="24"/>
          <w:szCs w:val="24"/>
        </w:rPr>
        <w:t xml:space="preserve">  ______________________И.О. Фамилия</w:t>
      </w:r>
    </w:p>
    <w:p w:rsidR="00D671C7" w:rsidRDefault="00D671C7" w:rsidP="00D671C7">
      <w:pPr>
        <w:pStyle w:val="1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b w:val="0"/>
          <w:sz w:val="20"/>
          <w:szCs w:val="20"/>
        </w:rPr>
        <w:t xml:space="preserve">                                                                                                        (подпись и дата)</w:t>
      </w:r>
    </w:p>
    <w:p w:rsidR="00D671C7" w:rsidRDefault="00D671C7" w:rsidP="00D671C7">
      <w:pPr>
        <w:pStyle w:val="1"/>
        <w:autoSpaceDE w:val="0"/>
        <w:autoSpaceDN w:val="0"/>
        <w:adjustRightInd w:val="0"/>
        <w:spacing w:before="0"/>
        <w:jc w:val="both"/>
        <w:rPr>
          <w:rFonts w:ascii="Times New Roman" w:hAnsi="Times New Roman" w:cs="Times New Roman"/>
          <w:sz w:val="20"/>
          <w:szCs w:val="20"/>
        </w:rPr>
      </w:pPr>
    </w:p>
    <w:p w:rsidR="00D671C7" w:rsidRDefault="00D671C7" w:rsidP="00D671C7"/>
    <w:p w:rsidR="00D671C7" w:rsidRDefault="00D671C7" w:rsidP="00D671C7"/>
    <w:p w:rsidR="00C62D3B" w:rsidRDefault="00C62D3B"/>
    <w:sectPr w:rsidR="00C62D3B" w:rsidSect="009E315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C2D82"/>
    <w:multiLevelType w:val="hybridMultilevel"/>
    <w:tmpl w:val="2F9E1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66F18"/>
    <w:multiLevelType w:val="hybridMultilevel"/>
    <w:tmpl w:val="779C086C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8E"/>
    <w:rsid w:val="007A668E"/>
    <w:rsid w:val="009E315D"/>
    <w:rsid w:val="00C57299"/>
    <w:rsid w:val="00C62D3B"/>
    <w:rsid w:val="00D671C7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4CDD3"/>
  <w15:chartTrackingRefBased/>
  <w15:docId w15:val="{3C61D80C-9611-4664-900E-CE6E9B0E7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71C7"/>
    <w:pPr>
      <w:spacing w:line="256" w:lineRule="auto"/>
    </w:pPr>
  </w:style>
  <w:style w:type="paragraph" w:styleId="1">
    <w:name w:val="heading 1"/>
    <w:basedOn w:val="a"/>
    <w:next w:val="a"/>
    <w:link w:val="10"/>
    <w:qFormat/>
    <w:rsid w:val="00D671C7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D671C7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1C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D671C7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3">
    <w:name w:val="Normal (Web)"/>
    <w:basedOn w:val="a"/>
    <w:uiPriority w:val="99"/>
    <w:semiHidden/>
    <w:unhideWhenUsed/>
    <w:rsid w:val="00D67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671C7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D671C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67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671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7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522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04937" TargetMode="External"/><Relationship Id="rId11" Type="http://schemas.openxmlformats.org/officeDocument/2006/relationships/hyperlink" Target="http://docs.cntd.ru/document/995140770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docs.cntd.ru/document/9951407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951407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2672</Words>
  <Characters>15231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2018-10-10T12:36:00Z</cp:lastPrinted>
  <dcterms:created xsi:type="dcterms:W3CDTF">2018-10-10T12:36:00Z</dcterms:created>
  <dcterms:modified xsi:type="dcterms:W3CDTF">2018-10-25T09:41:00Z</dcterms:modified>
</cp:coreProperties>
</file>